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95" w:rsidRDefault="00572B95" w:rsidP="00572B95">
      <w:pPr>
        <w:spacing w:after="0"/>
        <w:jc w:val="left"/>
        <w:rPr>
          <w:rStyle w:val="None"/>
          <w:b/>
          <w:bCs/>
          <w:color w:val="000000"/>
          <w:szCs w:val="28"/>
        </w:rPr>
      </w:pPr>
      <w:r>
        <w:rPr>
          <w:rStyle w:val="None"/>
          <w:b/>
          <w:bCs/>
          <w:color w:val="000000"/>
          <w:szCs w:val="28"/>
        </w:rPr>
        <w:t xml:space="preserve">Письмо № </w:t>
      </w:r>
      <w:r>
        <w:rPr>
          <w:rStyle w:val="None"/>
          <w:b/>
          <w:bCs/>
          <w:color w:val="000000"/>
          <w:szCs w:val="28"/>
        </w:rPr>
        <w:t>1051</w:t>
      </w:r>
      <w:r>
        <w:rPr>
          <w:rStyle w:val="None"/>
          <w:b/>
          <w:bCs/>
          <w:color w:val="000000"/>
          <w:szCs w:val="28"/>
        </w:rPr>
        <w:t xml:space="preserve"> от </w:t>
      </w:r>
      <w:r>
        <w:rPr>
          <w:rStyle w:val="None"/>
          <w:b/>
          <w:bCs/>
          <w:color w:val="000000"/>
          <w:szCs w:val="28"/>
        </w:rPr>
        <w:t xml:space="preserve">20 октября </w:t>
      </w:r>
      <w:r>
        <w:rPr>
          <w:rStyle w:val="None"/>
          <w:b/>
          <w:bCs/>
          <w:color w:val="000000"/>
          <w:szCs w:val="28"/>
        </w:rPr>
        <w:t>2022 года</w:t>
      </w:r>
    </w:p>
    <w:p w:rsidR="00572B95" w:rsidRDefault="00572B95" w:rsidP="00572B95">
      <w:pPr>
        <w:spacing w:after="0"/>
        <w:jc w:val="left"/>
        <w:rPr>
          <w:rStyle w:val="None"/>
          <w:b/>
          <w:bCs/>
          <w:color w:val="000000"/>
          <w:szCs w:val="28"/>
        </w:rPr>
      </w:pPr>
    </w:p>
    <w:p w:rsidR="00572B95" w:rsidRPr="00142250" w:rsidRDefault="00142250" w:rsidP="00142250">
      <w:pPr>
        <w:rPr>
          <w:b/>
          <w:color w:val="002060"/>
          <w:szCs w:val="28"/>
        </w:rPr>
      </w:pPr>
      <w:r>
        <w:rPr>
          <w:color w:val="2F5496"/>
          <w:sz w:val="24"/>
        </w:rPr>
        <w:t xml:space="preserve"> </w:t>
      </w:r>
      <w:r>
        <w:rPr>
          <w:color w:val="2F5496"/>
          <w:sz w:val="24"/>
        </w:rPr>
        <w:tab/>
      </w:r>
      <w:bookmarkStart w:id="0" w:name="_GoBack"/>
      <w:bookmarkEnd w:id="0"/>
      <w:r w:rsidRPr="00142250">
        <w:rPr>
          <w:b/>
          <w:color w:val="002060"/>
          <w:szCs w:val="28"/>
        </w:rPr>
        <w:t>О проведении «Марафон функциональной грамотности»</w:t>
      </w:r>
    </w:p>
    <w:p w:rsidR="008B531F" w:rsidRPr="00572B95" w:rsidRDefault="00142250" w:rsidP="00142250">
      <w:pPr>
        <w:spacing w:after="0" w:line="259" w:lineRule="auto"/>
        <w:ind w:left="139" w:right="0" w:firstLine="0"/>
        <w:jc w:val="left"/>
        <w:rPr>
          <w:b/>
          <w:szCs w:val="28"/>
        </w:rPr>
      </w:pPr>
      <w:r w:rsidRPr="00142250">
        <w:rPr>
          <w:b/>
          <w:color w:val="002060"/>
          <w:szCs w:val="28"/>
        </w:rPr>
        <w:t xml:space="preserve"> </w:t>
      </w:r>
      <w:r w:rsidRPr="00572B95">
        <w:rPr>
          <w:b/>
          <w:color w:val="002060"/>
          <w:szCs w:val="28"/>
        </w:rPr>
        <w:tab/>
        <w:t xml:space="preserve"> </w:t>
      </w:r>
      <w:r w:rsidRPr="00572B95">
        <w:rPr>
          <w:b/>
          <w:color w:val="002060"/>
          <w:szCs w:val="28"/>
        </w:rPr>
        <w:tab/>
      </w:r>
      <w:r w:rsidRPr="00572B95">
        <w:rPr>
          <w:b/>
          <w:color w:val="2F5496"/>
          <w:szCs w:val="28"/>
        </w:rPr>
        <w:t xml:space="preserve"> </w:t>
      </w:r>
      <w:r w:rsidRPr="00572B95">
        <w:rPr>
          <w:b/>
          <w:color w:val="2F5496"/>
          <w:szCs w:val="28"/>
        </w:rPr>
        <w:tab/>
      </w:r>
      <w:r w:rsidRPr="00572B95">
        <w:rPr>
          <w:b/>
          <w:color w:val="2F5496"/>
          <w:szCs w:val="28"/>
          <w:vertAlign w:val="superscript"/>
        </w:rPr>
        <w:t xml:space="preserve"> </w:t>
      </w:r>
    </w:p>
    <w:p w:rsidR="00572B95" w:rsidRDefault="00142250" w:rsidP="00572B95">
      <w:pPr>
        <w:spacing w:after="44" w:line="259" w:lineRule="auto"/>
        <w:ind w:left="5671" w:right="0" w:firstLine="120"/>
        <w:jc w:val="right"/>
        <w:rPr>
          <w:b/>
          <w:color w:val="000000"/>
        </w:rPr>
      </w:pPr>
      <w:r>
        <w:rPr>
          <w:b/>
          <w:color w:val="000000"/>
        </w:rPr>
        <w:t xml:space="preserve">Руководителям </w:t>
      </w:r>
      <w:r w:rsidR="00572B95">
        <w:rPr>
          <w:b/>
          <w:color w:val="000000"/>
        </w:rPr>
        <w:t>ОО</w:t>
      </w:r>
    </w:p>
    <w:p w:rsidR="008B531F" w:rsidRDefault="00142250">
      <w:pPr>
        <w:spacing w:after="44" w:line="259" w:lineRule="auto"/>
        <w:ind w:left="5671" w:right="0" w:firstLine="120"/>
        <w:jc w:val="left"/>
      </w:pPr>
      <w:r>
        <w:rPr>
          <w:b/>
          <w:color w:val="000000"/>
        </w:rPr>
        <w:t xml:space="preserve"> </w:t>
      </w:r>
    </w:p>
    <w:p w:rsidR="00572B95" w:rsidRDefault="00142250" w:rsidP="00572B95">
      <w:pPr>
        <w:spacing w:after="0" w:line="276" w:lineRule="auto"/>
        <w:ind w:left="820" w:right="0" w:firstLine="598"/>
      </w:pPr>
      <w:r>
        <w:rPr>
          <w:b/>
          <w:color w:val="000000"/>
          <w:sz w:val="2"/>
        </w:rPr>
        <w:t xml:space="preserve"> </w:t>
      </w:r>
      <w:r w:rsidR="00572B95">
        <w:rPr>
          <w:szCs w:val="28"/>
        </w:rPr>
        <w:t>В соответствии с письмом ДИРО №177/22</w:t>
      </w:r>
      <w:r w:rsidR="00572B95">
        <w:rPr>
          <w:szCs w:val="28"/>
        </w:rPr>
        <w:t xml:space="preserve"> от </w:t>
      </w:r>
      <w:r w:rsidR="00572B95">
        <w:rPr>
          <w:szCs w:val="28"/>
        </w:rPr>
        <w:t>20</w:t>
      </w:r>
      <w:r w:rsidR="00572B95">
        <w:rPr>
          <w:szCs w:val="28"/>
        </w:rPr>
        <w:t xml:space="preserve">.10.2022г. МКУ «Управление образования» информирует о том, </w:t>
      </w:r>
      <w:r>
        <w:t xml:space="preserve">что ФГАОУ ДПО «Академия Минпросвещения России» с 31 октября по 02 ноября 2022 года проводит «Марафон функциональной грамотности» (далее – Марафон). </w:t>
      </w:r>
    </w:p>
    <w:p w:rsidR="008B531F" w:rsidRDefault="00142250" w:rsidP="00572B95">
      <w:pPr>
        <w:spacing w:after="0" w:line="276" w:lineRule="auto"/>
        <w:ind w:left="820" w:right="0" w:firstLine="598"/>
      </w:pPr>
      <w:r>
        <w:t xml:space="preserve"> </w:t>
      </w:r>
      <w:r>
        <w:t xml:space="preserve">         К участию в Марафоне приглашаются </w:t>
      </w:r>
      <w:r>
        <w:t xml:space="preserve">руководители и педагоги общеобразовательных организаций. </w:t>
      </w:r>
    </w:p>
    <w:p w:rsidR="008B531F" w:rsidRDefault="00142250" w:rsidP="00572B95">
      <w:pPr>
        <w:spacing w:line="276" w:lineRule="auto"/>
        <w:ind w:left="820" w:right="458" w:firstLine="598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Регистрация на Марафон будет доступна с 17 по 30 октября 2022 года по ссылке </w:t>
      </w:r>
      <w:hyperlink r:id="rId5">
        <w:r>
          <w:rPr>
            <w:color w:val="0563C1"/>
            <w:u w:val="single" w:color="0563C1"/>
          </w:rPr>
          <w:t>https://apkpro.ru/registratsiya</w:t>
        </w:r>
      </w:hyperlink>
      <w:hyperlink r:id="rId6">
        <w:r>
          <w:rPr>
            <w:color w:val="0563C1"/>
            <w:u w:val="single" w:color="0563C1"/>
          </w:rPr>
          <w:t>-</w:t>
        </w:r>
      </w:hyperlink>
      <w:hyperlink r:id="rId7">
        <w:r>
          <w:rPr>
            <w:color w:val="0563C1"/>
            <w:u w:val="single" w:color="0563C1"/>
          </w:rPr>
          <w:t>maraf</w:t>
        </w:r>
        <w:r>
          <w:rPr>
            <w:color w:val="0563C1"/>
            <w:u w:val="single" w:color="0563C1"/>
          </w:rPr>
          <w:t>ona</w:t>
        </w:r>
      </w:hyperlink>
      <w:hyperlink r:id="rId8">
        <w:r>
          <w:rPr>
            <w:color w:val="0563C1"/>
            <w:u w:val="single" w:color="0563C1"/>
          </w:rPr>
          <w:t>-</w:t>
        </w:r>
      </w:hyperlink>
      <w:hyperlink r:id="rId9">
        <w:r>
          <w:rPr>
            <w:color w:val="0563C1"/>
            <w:u w:val="single" w:color="0563C1"/>
          </w:rPr>
          <w:t>funktsionalnoy</w:t>
        </w:r>
      </w:hyperlink>
      <w:hyperlink r:id="rId10">
        <w:r>
          <w:rPr>
            <w:color w:val="0563C1"/>
            <w:u w:val="single" w:color="0563C1"/>
          </w:rPr>
          <w:t>-</w:t>
        </w:r>
      </w:hyperlink>
      <w:hyperlink r:id="rId11">
        <w:r>
          <w:rPr>
            <w:color w:val="0563C1"/>
            <w:u w:val="single" w:color="0563C1"/>
          </w:rPr>
          <w:t>gramotnosti/</w:t>
        </w:r>
      </w:hyperlink>
      <w:hyperlink r:id="rId12">
        <w:r>
          <w:t xml:space="preserve"> </w:t>
        </w:r>
      </w:hyperlink>
      <w:r>
        <w:t xml:space="preserve">В рамках Марафона будут рассмотрены следующие вопросы: </w:t>
      </w:r>
    </w:p>
    <w:p w:rsidR="008B531F" w:rsidRDefault="00142250" w:rsidP="00572B95">
      <w:pPr>
        <w:spacing w:line="276" w:lineRule="auto"/>
        <w:ind w:left="820" w:right="458" w:firstLine="598"/>
      </w:pPr>
      <w:r>
        <w:t xml:space="preserve">-формирование функциональной грамотности как требование обновленных ФГОС общего образования; </w:t>
      </w:r>
    </w:p>
    <w:p w:rsidR="008B531F" w:rsidRDefault="00142250" w:rsidP="00572B95">
      <w:pPr>
        <w:spacing w:line="276" w:lineRule="auto"/>
        <w:ind w:left="820" w:right="458" w:firstLine="598"/>
      </w:pPr>
      <w:r>
        <w:t>-результативность программ повышения квалификации по формированию читательской, естест</w:t>
      </w:r>
      <w:r>
        <w:t xml:space="preserve">венно-научной и математической грамотности; </w:t>
      </w:r>
    </w:p>
    <w:p w:rsidR="008B531F" w:rsidRDefault="00142250" w:rsidP="00572B95">
      <w:pPr>
        <w:spacing w:line="276" w:lineRule="auto"/>
        <w:ind w:left="820" w:right="458" w:firstLine="598"/>
      </w:pPr>
      <w:r>
        <w:t xml:space="preserve">-организация </w:t>
      </w:r>
      <w:proofErr w:type="spellStart"/>
      <w:r>
        <w:t>межпредметного</w:t>
      </w:r>
      <w:proofErr w:type="spellEnd"/>
      <w:r>
        <w:t xml:space="preserve"> сотрудничества при формировании функциональной грамотности; </w:t>
      </w:r>
    </w:p>
    <w:p w:rsidR="008B531F" w:rsidRDefault="00142250" w:rsidP="00572B95">
      <w:pPr>
        <w:numPr>
          <w:ilvl w:val="0"/>
          <w:numId w:val="1"/>
        </w:numPr>
        <w:spacing w:line="276" w:lineRule="auto"/>
        <w:ind w:left="820" w:right="458" w:firstLine="598"/>
      </w:pPr>
      <w:r>
        <w:t xml:space="preserve">формирование финансовой грамотности; </w:t>
      </w:r>
    </w:p>
    <w:p w:rsidR="008B531F" w:rsidRDefault="00142250" w:rsidP="00572B95">
      <w:pPr>
        <w:spacing w:line="276" w:lineRule="auto"/>
        <w:ind w:left="820" w:right="458" w:firstLine="598"/>
      </w:pPr>
      <w:r>
        <w:t>-формирование естественно-научной грамотности в контексте технологического суверенит</w:t>
      </w:r>
      <w:r>
        <w:t xml:space="preserve">ета России; </w:t>
      </w:r>
    </w:p>
    <w:p w:rsidR="008B531F" w:rsidRDefault="00142250" w:rsidP="00572B95">
      <w:pPr>
        <w:numPr>
          <w:ilvl w:val="0"/>
          <w:numId w:val="1"/>
        </w:numPr>
        <w:spacing w:line="276" w:lineRule="auto"/>
        <w:ind w:left="820" w:right="458" w:firstLine="598"/>
      </w:pPr>
      <w:r>
        <w:t xml:space="preserve">формирование инструментальной базовой грамотности руководителя образовательной организации </w:t>
      </w:r>
    </w:p>
    <w:p w:rsidR="008B531F" w:rsidRDefault="00142250" w:rsidP="00572B95">
      <w:pPr>
        <w:spacing w:line="276" w:lineRule="auto"/>
        <w:ind w:left="820" w:right="458" w:firstLine="598"/>
      </w:pPr>
      <w:r>
        <w:t xml:space="preserve">Просим вас довести вышеуказанную информацию до педагогических работников общеобразовательных организаций. </w:t>
      </w:r>
    </w:p>
    <w:p w:rsidR="00572B95" w:rsidRDefault="00572B95" w:rsidP="00572B95">
      <w:pPr>
        <w:spacing w:line="276" w:lineRule="auto"/>
        <w:ind w:left="820" w:right="458" w:firstLine="598"/>
      </w:pPr>
    </w:p>
    <w:p w:rsidR="008B531F" w:rsidRDefault="00142250" w:rsidP="00572B95">
      <w:pPr>
        <w:spacing w:after="57" w:line="276" w:lineRule="auto"/>
        <w:ind w:left="820" w:right="0" w:firstLine="598"/>
        <w:jc w:val="left"/>
      </w:pPr>
      <w:r>
        <w:rPr>
          <w:b/>
          <w:color w:val="000000"/>
        </w:rPr>
        <w:t>Форма проведения</w:t>
      </w:r>
      <w:r>
        <w:rPr>
          <w:color w:val="000000"/>
        </w:rPr>
        <w:t>: очно-заочный формат</w:t>
      </w:r>
      <w:r>
        <w:t xml:space="preserve"> </w:t>
      </w:r>
    </w:p>
    <w:p w:rsidR="008B531F" w:rsidRDefault="00142250" w:rsidP="00572B95">
      <w:pPr>
        <w:spacing w:after="148" w:line="276" w:lineRule="auto"/>
        <w:ind w:left="820" w:right="0" w:firstLine="598"/>
        <w:jc w:val="left"/>
      </w:pPr>
      <w:r>
        <w:rPr>
          <w:color w:val="000000"/>
        </w:rPr>
        <w:t xml:space="preserve">Программа Марафона со ссылками для подключения – в Приложении Приложение: на 3 л. в 1 экз. </w:t>
      </w:r>
    </w:p>
    <w:p w:rsidR="008B531F" w:rsidRDefault="00142250">
      <w:pPr>
        <w:spacing w:after="0" w:line="259" w:lineRule="auto"/>
        <w:ind w:left="0" w:right="392" w:firstLine="0"/>
        <w:jc w:val="center"/>
      </w:pPr>
      <w:r>
        <w:rPr>
          <w:color w:val="2F5496"/>
        </w:rPr>
        <w:t xml:space="preserve"> </w:t>
      </w:r>
    </w:p>
    <w:p w:rsidR="00572B95" w:rsidRPr="000A6B60" w:rsidRDefault="00572B95" w:rsidP="00572B95">
      <w:pPr>
        <w:pStyle w:val="a3"/>
        <w:spacing w:after="13" w:line="271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Начальник МКУ</w:t>
      </w:r>
    </w:p>
    <w:p w:rsidR="00572B95" w:rsidRDefault="00572B95" w:rsidP="00572B95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572B95" w:rsidRPr="000A6B60" w:rsidRDefault="00572B95" w:rsidP="00572B95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2B95" w:rsidRPr="000A6B60" w:rsidRDefault="00572B95" w:rsidP="00572B95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8B531F" w:rsidRDefault="00572B95" w:rsidP="00572B95">
      <w:pPr>
        <w:pStyle w:val="a3"/>
        <w:widowControl w:val="0"/>
        <w:shd w:val="clear" w:color="auto" w:fill="FFFFFF"/>
        <w:spacing w:after="3" w:line="249" w:lineRule="auto"/>
        <w:ind w:right="230"/>
        <w:jc w:val="both"/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Тел. 8-903-482-57 46</w:t>
      </w:r>
    </w:p>
    <w:sectPr w:rsidR="008B531F" w:rsidSect="00572B95">
      <w:pgSz w:w="11904" w:h="16838"/>
      <w:pgMar w:top="851" w:right="528" w:bottom="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785"/>
    <w:multiLevelType w:val="hybridMultilevel"/>
    <w:tmpl w:val="9F6A1476"/>
    <w:lvl w:ilvl="0" w:tplc="62F24CD6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22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EE0692">
      <w:start w:val="1"/>
      <w:numFmt w:val="bullet"/>
      <w:lvlText w:val="o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22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89C3C">
      <w:start w:val="1"/>
      <w:numFmt w:val="bullet"/>
      <w:lvlText w:val="▪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22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6AD0E">
      <w:start w:val="1"/>
      <w:numFmt w:val="bullet"/>
      <w:lvlText w:val="•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22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8CFAA">
      <w:start w:val="1"/>
      <w:numFmt w:val="bullet"/>
      <w:lvlText w:val="o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22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0E728">
      <w:start w:val="1"/>
      <w:numFmt w:val="bullet"/>
      <w:lvlText w:val="▪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22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880A94">
      <w:start w:val="1"/>
      <w:numFmt w:val="bullet"/>
      <w:lvlText w:val="•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22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303D4C">
      <w:start w:val="1"/>
      <w:numFmt w:val="bullet"/>
      <w:lvlText w:val="o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22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8E3E8A">
      <w:start w:val="1"/>
      <w:numFmt w:val="bullet"/>
      <w:lvlText w:val="▪"/>
      <w:lvlJc w:val="left"/>
      <w:pPr>
        <w:ind w:left="7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22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1F"/>
    <w:rsid w:val="00142250"/>
    <w:rsid w:val="00572B95"/>
    <w:rsid w:val="008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58C3"/>
  <w15:docId w15:val="{F7F6BEE8-83AF-46B6-8629-ADE65A66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7" w:lineRule="auto"/>
      <w:ind w:left="566" w:right="473" w:firstLine="701"/>
      <w:jc w:val="both"/>
    </w:pPr>
    <w:rPr>
      <w:rFonts w:ascii="Times New Roman" w:eastAsia="Times New Roman" w:hAnsi="Times New Roman" w:cs="Times New Roman"/>
      <w:color w:val="12222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rsid w:val="00572B95"/>
  </w:style>
  <w:style w:type="paragraph" w:styleId="a3">
    <w:name w:val="List Paragraph"/>
    <w:basedOn w:val="a"/>
    <w:uiPriority w:val="34"/>
    <w:qFormat/>
    <w:rsid w:val="00572B95"/>
    <w:pPr>
      <w:suppressAutoHyphens/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registratsiya-marafona-funktsionalnoy-gramotnos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kpro.ru/registratsiya-marafona-funktsionalnoy-gramotnosti/" TargetMode="External"/><Relationship Id="rId12" Type="http://schemas.openxmlformats.org/officeDocument/2006/relationships/hyperlink" Target="https://apkpro.ru/registratsiya-marafona-funktsionalnoy-gramot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registratsiya-marafona-funktsionalnoy-gramotnosti/" TargetMode="External"/><Relationship Id="rId11" Type="http://schemas.openxmlformats.org/officeDocument/2006/relationships/hyperlink" Target="https://apkpro.ru/registratsiya-marafona-funktsionalnoy-gramotnosti/" TargetMode="External"/><Relationship Id="rId5" Type="http://schemas.openxmlformats.org/officeDocument/2006/relationships/hyperlink" Target="https://apkpro.ru/registratsiya-marafona-funktsionalnoy-gramotnosti/" TargetMode="External"/><Relationship Id="rId10" Type="http://schemas.openxmlformats.org/officeDocument/2006/relationships/hyperlink" Target="https://apkpro.ru/registratsiya-marafona-funktsionalnoy-gramot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/registratsiya-marafona-funktsionalnoy-gramot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cp:lastModifiedBy>user</cp:lastModifiedBy>
  <cp:revision>4</cp:revision>
  <dcterms:created xsi:type="dcterms:W3CDTF">2022-10-20T16:17:00Z</dcterms:created>
  <dcterms:modified xsi:type="dcterms:W3CDTF">2022-10-20T16:17:00Z</dcterms:modified>
</cp:coreProperties>
</file>